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31"/>
        <w:tblW w:w="9906" w:type="dxa"/>
        <w:tblLook w:val="04A0" w:firstRow="1" w:lastRow="0" w:firstColumn="1" w:lastColumn="0" w:noHBand="0" w:noVBand="1"/>
      </w:tblPr>
      <w:tblGrid>
        <w:gridCol w:w="714"/>
        <w:gridCol w:w="342"/>
        <w:gridCol w:w="361"/>
        <w:gridCol w:w="330"/>
        <w:gridCol w:w="376"/>
        <w:gridCol w:w="337"/>
        <w:gridCol w:w="200"/>
        <w:gridCol w:w="561"/>
        <w:gridCol w:w="296"/>
        <w:gridCol w:w="1073"/>
        <w:gridCol w:w="537"/>
        <w:gridCol w:w="993"/>
        <w:gridCol w:w="639"/>
        <w:gridCol w:w="888"/>
        <w:gridCol w:w="825"/>
        <w:gridCol w:w="244"/>
        <w:gridCol w:w="323"/>
        <w:gridCol w:w="283"/>
        <w:gridCol w:w="284"/>
        <w:gridCol w:w="300"/>
      </w:tblGrid>
      <w:tr w:rsidR="00AA138A" w:rsidRPr="00BA5904" w:rsidTr="00AA138A">
        <w:trPr>
          <w:trHeight w:val="2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noProof/>
                <w:color w:val="000000"/>
                <w:sz w:val="22"/>
                <w:szCs w:val="22"/>
                <w:lang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-67244</wp:posOffset>
                  </wp:positionH>
                  <wp:positionV relativeFrom="paragraph">
                    <wp:posOffset>252374</wp:posOffset>
                  </wp:positionV>
                  <wp:extent cx="1004532" cy="1119116"/>
                  <wp:effectExtent l="19050" t="0" r="0" b="0"/>
                  <wp:wrapNone/>
                  <wp:docPr id="8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32" cy="1119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8A" w:rsidRPr="00BA5904" w:rsidRDefault="00AA138A" w:rsidP="00AA138A">
            <w:pPr>
              <w:rPr>
                <w:rFonts w:ascii="Calibri" w:hAnsi="Calibri"/>
                <w:color w:val="000000"/>
                <w:lang w:eastAsia="id-ID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</w:tblGrid>
            <w:tr w:rsidR="00AA138A" w:rsidRPr="00BA5904" w:rsidTr="00AA138A">
              <w:trPr>
                <w:trHeight w:val="280"/>
                <w:tblCellSpacing w:w="0" w:type="dxa"/>
              </w:trPr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A138A" w:rsidRPr="00BA5904" w:rsidRDefault="00AA138A" w:rsidP="00382D2A">
                  <w:pPr>
                    <w:framePr w:hSpace="180" w:wrap="around" w:hAnchor="margin" w:xAlign="center" w:y="-731"/>
                    <w:rPr>
                      <w:rFonts w:ascii="Bookman Old Style" w:hAnsi="Bookman Old Style"/>
                      <w:color w:val="000000"/>
                      <w:lang w:eastAsia="id-ID"/>
                    </w:rPr>
                  </w:pPr>
                </w:p>
              </w:tc>
            </w:tr>
          </w:tbl>
          <w:p w:rsidR="00AA138A" w:rsidRPr="00BA5904" w:rsidRDefault="00AA138A" w:rsidP="00AA138A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32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84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sz w:val="28"/>
                <w:szCs w:val="28"/>
                <w:lang w:eastAsia="id-ID"/>
              </w:rPr>
              <w:t>PEMERINTAH KABUPATEN PROBOLINGGO</w:t>
            </w:r>
          </w:p>
        </w:tc>
      </w:tr>
      <w:tr w:rsidR="00AA138A" w:rsidRPr="00BA5904" w:rsidTr="00AA138A">
        <w:trPr>
          <w:trHeight w:val="36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84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34"/>
                <w:szCs w:val="34"/>
                <w:lang w:eastAsia="id-ID"/>
              </w:rPr>
            </w:pPr>
            <w:r w:rsidRPr="00BA5904">
              <w:rPr>
                <w:rFonts w:ascii="Bookman Old Style" w:hAnsi="Bookman Old Style"/>
                <w:b/>
                <w:bCs/>
                <w:color w:val="000000"/>
                <w:sz w:val="34"/>
                <w:szCs w:val="34"/>
                <w:lang w:eastAsia="id-ID"/>
              </w:rPr>
              <w:t>BADAN KEUANGAN DAERAH</w:t>
            </w:r>
          </w:p>
        </w:tc>
      </w:tr>
      <w:tr w:rsidR="00AA138A" w:rsidRPr="00BA5904" w:rsidTr="00AA138A">
        <w:trPr>
          <w:trHeight w:val="29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84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jc w:val="center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Jl. Panglima Sudirman No 134 Kraksaan, Telp/Fax (0335) 846651</w:t>
            </w:r>
          </w:p>
        </w:tc>
      </w:tr>
      <w:tr w:rsidR="00AA138A" w:rsidRPr="00BA5904" w:rsidTr="00AA138A">
        <w:trPr>
          <w:trHeight w:val="29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84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jc w:val="center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KRAKSAAN 67282</w:t>
            </w:r>
          </w:p>
        </w:tc>
      </w:tr>
      <w:tr w:rsidR="00AA138A" w:rsidRPr="00BA5904" w:rsidTr="00AA138A">
        <w:trPr>
          <w:trHeight w:val="280"/>
        </w:trPr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Cambria" w:hAnsi="Cambria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53"/>
        </w:trPr>
        <w:tc>
          <w:tcPr>
            <w:tcW w:w="71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jc w:val="center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3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3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AA138A" w:rsidRPr="00BA5904" w:rsidTr="00AA138A">
        <w:trPr>
          <w:trHeight w:val="280"/>
        </w:trPr>
        <w:tc>
          <w:tcPr>
            <w:tcW w:w="7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6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1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464"/>
        </w:trPr>
        <w:tc>
          <w:tcPr>
            <w:tcW w:w="99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8A" w:rsidRPr="00BA5904" w:rsidRDefault="00AA138A" w:rsidP="00AA138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u w:val="single"/>
                <w:lang w:eastAsia="id-ID"/>
              </w:rPr>
            </w:pPr>
            <w:r w:rsidRPr="00BA5904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u w:val="single"/>
                <w:lang w:eastAsia="id-ID"/>
              </w:rPr>
              <w:t>PENETAPAN PENYEDIA BARANG/JASA</w:t>
            </w:r>
          </w:p>
        </w:tc>
      </w:tr>
      <w:tr w:rsidR="00AA138A" w:rsidRPr="00BA5904" w:rsidTr="00AA138A">
        <w:trPr>
          <w:trHeight w:val="295"/>
        </w:trPr>
        <w:tc>
          <w:tcPr>
            <w:tcW w:w="99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jc w:val="center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Nomor : 027/31/Pj.PBJ/426.203/III/2020</w:t>
            </w:r>
          </w:p>
        </w:tc>
      </w:tr>
      <w:tr w:rsidR="00AA138A" w:rsidRPr="00BA5904" w:rsidTr="00AA138A">
        <w:trPr>
          <w:trHeight w:val="2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6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29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Berdasarkan ;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74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1.</w:t>
            </w:r>
          </w:p>
        </w:tc>
        <w:tc>
          <w:tcPr>
            <w:tcW w:w="9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8A" w:rsidRPr="00BA5904" w:rsidRDefault="00AA138A" w:rsidP="00AA138A">
            <w:pPr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Peraturan Presiden Republik Indonesia Nomor 54 Tahun 2010 tentang Pengadaan Barang/Jasa Pemerintah beserta perubahan dan petunjuk teknisnya;</w:t>
            </w:r>
          </w:p>
        </w:tc>
      </w:tr>
      <w:tr w:rsidR="00AA138A" w:rsidRPr="00BA5904" w:rsidTr="00AA138A">
        <w:trPr>
          <w:trHeight w:val="222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2.</w:t>
            </w:r>
          </w:p>
        </w:tc>
        <w:tc>
          <w:tcPr>
            <w:tcW w:w="9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38A" w:rsidRPr="00BA5904" w:rsidRDefault="00382D2A" w:rsidP="00AA138A">
            <w:pPr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 xml:space="preserve">Berita </w:t>
            </w:r>
            <w:bookmarkStart w:id="0" w:name="_GoBack"/>
            <w:bookmarkEnd w:id="0"/>
            <w:r w:rsidR="00AA138A" w:rsidRPr="00BA5904">
              <w:rPr>
                <w:rFonts w:ascii="Bookman Old Style" w:hAnsi="Bookman Old Style"/>
                <w:color w:val="000000"/>
                <w:lang w:eastAsia="id-ID"/>
              </w:rPr>
              <w:t>Acara Hasil Pengadaan Langsung Nomor : 027/30/Pj.PBJ/426.203/III/2019 tanggal 6 Oktober 2017</w:t>
            </w:r>
          </w:p>
        </w:tc>
      </w:tr>
      <w:tr w:rsidR="00AA138A" w:rsidRPr="00BA5904" w:rsidTr="00AA138A">
        <w:trPr>
          <w:trHeight w:val="381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Untuk,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464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SKPD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Badan Keuangan Daerah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464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Kegiatan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Revaluasi/Appraisal Aset/Barang Daerah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464"/>
        </w:trPr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Pekerjaan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Aprraisal Tanah dan Bangunan Milik Daerah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464"/>
        </w:trPr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Nilai Total HPS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2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Rp 47.500.000,-</w:t>
            </w: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464"/>
        </w:trPr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Sumber dana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5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APBD Kabupaten Probolinggo Tahun Anggaran 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464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Lokasi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Kabupaten Probolinggo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29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295"/>
        </w:trPr>
        <w:tc>
          <w:tcPr>
            <w:tcW w:w="90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Maka, sebagai realisasi tersebut diatas, dengan ini ditetapkan bahwa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1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438"/>
        </w:trPr>
        <w:tc>
          <w:tcPr>
            <w:tcW w:w="3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Nama Calon Penyedia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KJPP ASMAWI DAN REKAN</w:t>
            </w:r>
          </w:p>
        </w:tc>
      </w:tr>
      <w:tr w:rsidR="00AA138A" w:rsidRPr="00BA5904" w:rsidTr="00AA138A">
        <w:trPr>
          <w:trHeight w:val="438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 xml:space="preserve">NPWP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03.322.572.3-01 5.000</w:t>
            </w:r>
          </w:p>
        </w:tc>
      </w:tr>
      <w:tr w:rsidR="00AA138A" w:rsidRPr="00BA5904" w:rsidTr="00AA138A">
        <w:trPr>
          <w:trHeight w:val="438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Alamat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Perum Taman Pondok Jati Blok CJ-7, Kel. Kedungturi, Kec. Taman,Sidoarjo-Jawa Timur.</w:t>
            </w:r>
          </w:p>
        </w:tc>
      </w:tr>
      <w:tr w:rsidR="00AA138A" w:rsidRPr="00BA5904" w:rsidTr="00AA138A">
        <w:trPr>
          <w:trHeight w:val="438"/>
        </w:trPr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Harga Negosiasi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 xml:space="preserve"> Rp 47.000.000,- </w:t>
            </w:r>
          </w:p>
        </w:tc>
      </w:tr>
      <w:tr w:rsidR="00AA138A" w:rsidRPr="00BA5904" w:rsidTr="00AA138A">
        <w:trPr>
          <w:trHeight w:val="438"/>
        </w:trPr>
        <w:tc>
          <w:tcPr>
            <w:tcW w:w="51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 xml:space="preserve">Dinyatakan Sebagai </w:t>
            </w:r>
            <w:r w:rsidRPr="00BA5904">
              <w:rPr>
                <w:rFonts w:ascii="Bookman Old Style" w:hAnsi="Bookman Old Style"/>
                <w:b/>
                <w:bCs/>
                <w:color w:val="000000"/>
                <w:lang w:eastAsia="id-ID"/>
              </w:rPr>
              <w:t>Penyedia Jasa.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19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563"/>
        </w:trPr>
        <w:tc>
          <w:tcPr>
            <w:tcW w:w="99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38A" w:rsidRPr="00BA5904" w:rsidRDefault="00AA138A" w:rsidP="00AA138A">
            <w:pPr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 xml:space="preserve">          Demikian Penetapan ini, apabila dikemudian hari terdapat kekeliruan akan dilakukan perubahan.</w:t>
            </w:r>
          </w:p>
        </w:tc>
      </w:tr>
      <w:tr w:rsidR="00AA138A" w:rsidRPr="00BA5904" w:rsidTr="00AA138A">
        <w:trPr>
          <w:trHeight w:val="29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5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jc w:val="center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Probolinggo, 9 Oktober 2017</w:t>
            </w:r>
          </w:p>
        </w:tc>
      </w:tr>
      <w:tr w:rsidR="00AA138A" w:rsidRPr="00BA5904" w:rsidTr="00AA138A">
        <w:trPr>
          <w:trHeight w:val="15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29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5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jc w:val="center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Pejabat Pengadaan Barang/Jasa</w:t>
            </w:r>
          </w:p>
        </w:tc>
      </w:tr>
      <w:tr w:rsidR="00AA138A" w:rsidRPr="00BA5904" w:rsidTr="00AA138A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5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38A" w:rsidRPr="00BA5904" w:rsidRDefault="00AA138A" w:rsidP="00AA138A">
            <w:pPr>
              <w:jc w:val="center"/>
              <w:rPr>
                <w:rFonts w:ascii="Bookman Old Style" w:hAnsi="Bookman Old Style"/>
                <w:color w:val="000000"/>
                <w:lang w:eastAsia="id-ID"/>
              </w:rPr>
            </w:pPr>
            <w:r w:rsidRPr="00BA5904">
              <w:rPr>
                <w:rFonts w:ascii="Bookman Old Style" w:hAnsi="Bookman Old Style"/>
                <w:color w:val="000000"/>
                <w:lang w:eastAsia="id-ID"/>
              </w:rPr>
              <w:t>BADAN KEUANGAN DAERAH</w:t>
            </w:r>
          </w:p>
        </w:tc>
      </w:tr>
      <w:tr w:rsidR="00AA138A" w:rsidRPr="00BA5904" w:rsidTr="00AA138A">
        <w:trPr>
          <w:trHeight w:val="29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39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9926EA" w:rsidRDefault="009926EA" w:rsidP="00AA138A">
            <w:pPr>
              <w:rPr>
                <w:rFonts w:ascii="Bookman Old Style" w:hAnsi="Bookman Old Style"/>
                <w:b/>
                <w:color w:val="000000"/>
                <w:lang w:val="en-US" w:eastAsia="id-ID"/>
              </w:rPr>
            </w:pPr>
            <w:r w:rsidRPr="009926EA">
              <w:rPr>
                <w:rFonts w:ascii="Bookman Old Style" w:hAnsi="Bookman Old Style"/>
                <w:b/>
                <w:color w:val="000000"/>
                <w:lang w:val="en-US" w:eastAsia="id-ID"/>
              </w:rPr>
              <w:t>Ttd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AA138A" w:rsidRPr="00BA5904" w:rsidTr="00AA138A">
        <w:trPr>
          <w:trHeight w:val="27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8A" w:rsidRPr="00BA5904" w:rsidRDefault="00AA138A" w:rsidP="00AA138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</w:tbl>
    <w:p w:rsidR="00FD5A32" w:rsidRDefault="00FD5A32"/>
    <w:sectPr w:rsidR="00FD5A32" w:rsidSect="00AA138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138A"/>
    <w:rsid w:val="00382D2A"/>
    <w:rsid w:val="009926EA"/>
    <w:rsid w:val="00AA138A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8C7E2-48AE-475D-BCE3-D2B83A62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127B-CECE-4D04-9531-B1E2A840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4</cp:revision>
  <cp:lastPrinted>2017-10-09T07:46:00Z</cp:lastPrinted>
  <dcterms:created xsi:type="dcterms:W3CDTF">2017-10-09T07:30:00Z</dcterms:created>
  <dcterms:modified xsi:type="dcterms:W3CDTF">2017-10-09T07:49:00Z</dcterms:modified>
</cp:coreProperties>
</file>